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7E4" w:rsidRDefault="004F57E4" w:rsidP="004F57E4">
      <w:pPr>
        <w:pStyle w:val="Header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1326673" cy="473744"/>
            <wp:effectExtent l="0" t="0" r="6985" b="2540"/>
            <wp:docPr id="2" name="Picture 2" descr="VQ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Q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627" cy="473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VQEG Meeting Minutes - Stockholm July 2014</w:t>
      </w:r>
    </w:p>
    <w:p w:rsidR="00A10DC9" w:rsidRDefault="00A10DC9"/>
    <w:p w:rsidR="002F4744" w:rsidRDefault="006A2E66" w:rsidP="002F4744">
      <w:pPr>
        <w:pStyle w:val="Heading1"/>
      </w:pPr>
      <w:r>
        <w:t>TUES</w:t>
      </w:r>
      <w:r w:rsidR="002F4744">
        <w:t>day PM, July 7</w:t>
      </w:r>
    </w:p>
    <w:p w:rsidR="009A17C8" w:rsidRDefault="009A17C8" w:rsidP="002F4744">
      <w:pPr>
        <w:pStyle w:val="Heading2"/>
      </w:pPr>
      <w:r>
        <w:t>Something else</w:t>
      </w:r>
    </w:p>
    <w:p w:rsidR="009A17C8" w:rsidRDefault="009A17C8" w:rsidP="009A17C8">
      <w:pPr>
        <w:pStyle w:val="Heading3"/>
      </w:pPr>
      <w:r>
        <w:t>Presentation from Swedish ict – acreo representative</w:t>
      </w:r>
    </w:p>
    <w:p w:rsidR="009A17C8" w:rsidRPr="009A17C8" w:rsidRDefault="009A17C8" w:rsidP="009A17C8">
      <w:proofErr w:type="gramStart"/>
      <w:r>
        <w:t>Introduction on Swedish ICT and the environment where the current meeting is hosted.</w:t>
      </w:r>
      <w:proofErr w:type="gramEnd"/>
    </w:p>
    <w:p w:rsidR="002F4744" w:rsidRDefault="00BD2456" w:rsidP="002F4744">
      <w:pPr>
        <w:pStyle w:val="Heading2"/>
      </w:pPr>
      <w:r>
        <w:t>JEG</w:t>
      </w:r>
    </w:p>
    <w:p w:rsidR="00F84F19" w:rsidRPr="00F84F19" w:rsidRDefault="00F84F19" w:rsidP="00F84F19">
      <w:pPr>
        <w:pStyle w:val="Heading3"/>
      </w:pPr>
      <w:r>
        <w:t>Logistics</w:t>
      </w:r>
    </w:p>
    <w:p w:rsidR="002F4744" w:rsidRDefault="009A17C8" w:rsidP="002F4744">
      <w:r>
        <w:t>Several persons online:</w:t>
      </w:r>
    </w:p>
    <w:p w:rsidR="009A17C8" w:rsidRDefault="00F84F19" w:rsidP="009A17C8">
      <w:pPr>
        <w:pStyle w:val="ListParagraph"/>
        <w:numPr>
          <w:ilvl w:val="0"/>
          <w:numId w:val="1"/>
        </w:numPr>
      </w:pPr>
      <w:r>
        <w:t xml:space="preserve">Amy </w:t>
      </w:r>
      <w:proofErr w:type="spellStart"/>
      <w:r>
        <w:t>Reibman</w:t>
      </w:r>
      <w:proofErr w:type="spellEnd"/>
    </w:p>
    <w:p w:rsidR="00F84F19" w:rsidRDefault="00F84F19" w:rsidP="009A17C8">
      <w:pPr>
        <w:pStyle w:val="ListParagraph"/>
        <w:numPr>
          <w:ilvl w:val="0"/>
          <w:numId w:val="1"/>
        </w:numPr>
      </w:pPr>
      <w:r>
        <w:t>Enrico Masala</w:t>
      </w:r>
    </w:p>
    <w:p w:rsidR="00F84F19" w:rsidRDefault="00F84F19" w:rsidP="009A17C8">
      <w:pPr>
        <w:pStyle w:val="ListParagraph"/>
        <w:numPr>
          <w:ilvl w:val="0"/>
          <w:numId w:val="1"/>
        </w:numPr>
      </w:pPr>
      <w:proofErr w:type="spellStart"/>
      <w:r>
        <w:t>Kongfeng</w:t>
      </w:r>
      <w:proofErr w:type="spellEnd"/>
      <w:r>
        <w:t xml:space="preserve"> Zhu</w:t>
      </w:r>
    </w:p>
    <w:p w:rsidR="00F84F19" w:rsidRDefault="00F84F19" w:rsidP="009A17C8">
      <w:pPr>
        <w:pStyle w:val="ListParagraph"/>
        <w:numPr>
          <w:ilvl w:val="0"/>
          <w:numId w:val="1"/>
        </w:numPr>
      </w:pPr>
      <w:proofErr w:type="spellStart"/>
      <w:r>
        <w:t>Naeem</w:t>
      </w:r>
      <w:proofErr w:type="spellEnd"/>
    </w:p>
    <w:p w:rsidR="00F84F19" w:rsidRDefault="00F84F19" w:rsidP="009A17C8">
      <w:pPr>
        <w:pStyle w:val="ListParagraph"/>
        <w:numPr>
          <w:ilvl w:val="0"/>
          <w:numId w:val="1"/>
        </w:numPr>
      </w:pPr>
      <w:r>
        <w:t>Rahul Gaurav</w:t>
      </w:r>
    </w:p>
    <w:p w:rsidR="00F84F19" w:rsidRDefault="00F84F19" w:rsidP="00F84F19">
      <w:r>
        <w:t>2 Remote presentations planned.</w:t>
      </w:r>
    </w:p>
    <w:p w:rsidR="00F84F19" w:rsidRDefault="00F84F19" w:rsidP="00F84F19">
      <w:pPr>
        <w:pStyle w:val="Heading3"/>
      </w:pPr>
      <w:r>
        <w:t>Introduction</w:t>
      </w:r>
      <w:r w:rsidR="00D00E6E">
        <w:t xml:space="preserve"> (by Marcus Barkowsky)</w:t>
      </w:r>
    </w:p>
    <w:p w:rsidR="00D00E6E" w:rsidRDefault="00F84F19" w:rsidP="00F84F19">
      <w:r>
        <w:t xml:space="preserve">Introduction on JEG was given: </w:t>
      </w:r>
    </w:p>
    <w:p w:rsidR="00F84F19" w:rsidRDefault="00F84F19" w:rsidP="00D00E6E">
      <w:pPr>
        <w:pStyle w:val="ListParagraph"/>
        <w:numPr>
          <w:ilvl w:val="0"/>
          <w:numId w:val="1"/>
        </w:numPr>
      </w:pPr>
      <w:proofErr w:type="gramStart"/>
      <w:r>
        <w:t>similar</w:t>
      </w:r>
      <w:proofErr w:type="gramEnd"/>
      <w:r>
        <w:t xml:space="preserve"> structure as H.261 </w:t>
      </w:r>
      <w:r>
        <w:sym w:font="Wingdings" w:char="F0E0"/>
      </w:r>
      <w:r>
        <w:t xml:space="preserve"> H.265 community.</w:t>
      </w:r>
    </w:p>
    <w:p w:rsidR="00D00E6E" w:rsidRDefault="00D00E6E" w:rsidP="00D00E6E">
      <w:pPr>
        <w:pStyle w:val="ListParagraph"/>
        <w:numPr>
          <w:ilvl w:val="0"/>
          <w:numId w:val="1"/>
        </w:numPr>
      </w:pPr>
      <w:r>
        <w:t>Open database</w:t>
      </w:r>
    </w:p>
    <w:p w:rsidR="00F84F19" w:rsidRDefault="00D00E6E" w:rsidP="00F84F19">
      <w:r>
        <w:t xml:space="preserve">Ongoing work is </w:t>
      </w:r>
      <w:proofErr w:type="spellStart"/>
      <w:r>
        <w:t>layed</w:t>
      </w:r>
      <w:proofErr w:type="spellEnd"/>
      <w:r>
        <w:t xml:space="preserve"> out in the introductory presentation</w:t>
      </w:r>
    </w:p>
    <w:p w:rsidR="00D00E6E" w:rsidRDefault="001702AE" w:rsidP="00D00E6E">
      <w:r>
        <w:t>Q</w:t>
      </w:r>
      <w:r w:rsidR="00D00E6E">
        <w:t xml:space="preserve">: Dataset: 10 source sequences. </w:t>
      </w:r>
      <w:proofErr w:type="gramStart"/>
      <w:r w:rsidR="00D00E6E">
        <w:t>Reason not to use existing sources from HD project that has 50 sources?</w:t>
      </w:r>
      <w:proofErr w:type="gramEnd"/>
      <w:r>
        <w:t xml:space="preserve"> 10 sources </w:t>
      </w:r>
      <w:proofErr w:type="gramStart"/>
      <w:r>
        <w:t>is</w:t>
      </w:r>
      <w:proofErr w:type="gramEnd"/>
      <w:r>
        <w:t xml:space="preserve"> limited for doing subjective tests.</w:t>
      </w:r>
    </w:p>
    <w:p w:rsidR="00D00E6E" w:rsidRDefault="001702AE" w:rsidP="00D00E6E">
      <w:r>
        <w:t>A</w:t>
      </w:r>
      <w:r w:rsidR="00D00E6E">
        <w:t xml:space="preserve">: work in progress. </w:t>
      </w:r>
      <w:r>
        <w:t xml:space="preserve">Now 31 HD sequences (downscaled from </w:t>
      </w:r>
      <w:proofErr w:type="spellStart"/>
      <w:r>
        <w:t>UltraHD</w:t>
      </w:r>
      <w:proofErr w:type="spellEnd"/>
      <w:r>
        <w:t xml:space="preserve"> sources) are being processed. As soon as processing power is available, the 50 sources referred to by </w:t>
      </w:r>
      <w:proofErr w:type="spellStart"/>
      <w:r>
        <w:t>Chulhee</w:t>
      </w:r>
      <w:proofErr w:type="spellEnd"/>
      <w:r>
        <w:t xml:space="preserve"> </w:t>
      </w:r>
      <w:proofErr w:type="spellStart"/>
      <w:r>
        <w:t>wil</w:t>
      </w:r>
      <w:proofErr w:type="spellEnd"/>
      <w:r>
        <w:t xml:space="preserve"> be added.</w:t>
      </w:r>
    </w:p>
    <w:p w:rsidR="001702AE" w:rsidRDefault="001702AE" w:rsidP="001702AE">
      <w:r>
        <w:t xml:space="preserve">Q: Why not limit number of </w:t>
      </w:r>
      <w:proofErr w:type="spellStart"/>
      <w:r>
        <w:t>PVSes</w:t>
      </w:r>
      <w:proofErr w:type="spellEnd"/>
      <w:r>
        <w:t xml:space="preserve"> and have more sources instead.</w:t>
      </w:r>
    </w:p>
    <w:p w:rsidR="001702AE" w:rsidRDefault="001702AE" w:rsidP="001702AE">
      <w:r>
        <w:t xml:space="preserve">A: We are working on more SRC, but need extended number of </w:t>
      </w:r>
      <w:proofErr w:type="spellStart"/>
      <w:r>
        <w:t>PVSes</w:t>
      </w:r>
      <w:proofErr w:type="spellEnd"/>
      <w:r>
        <w:t>/HRC as well</w:t>
      </w:r>
    </w:p>
    <w:p w:rsidR="00116ED1" w:rsidRPr="00116ED1" w:rsidRDefault="001702AE" w:rsidP="00116ED1">
      <w:pPr>
        <w:pStyle w:val="Heading3"/>
      </w:pPr>
      <w:r>
        <w:t xml:space="preserve">No-reference video quality assessment based on artefact </w:t>
      </w:r>
      <w:r w:rsidR="00116ED1">
        <w:t>measurement and statis</w:t>
      </w:r>
      <w:r>
        <w:t>tical analysis (by Kongfeng Zhu)</w:t>
      </w:r>
    </w:p>
    <w:p w:rsidR="00B97ED1" w:rsidRDefault="00116ED1" w:rsidP="00116ED1">
      <w:r>
        <w:lastRenderedPageBreak/>
        <w:t>Proposed model</w:t>
      </w:r>
      <w:r w:rsidR="00B97ED1">
        <w:t xml:space="preserve">: </w:t>
      </w:r>
    </w:p>
    <w:p w:rsidR="00116ED1" w:rsidRDefault="00B97ED1" w:rsidP="00B97ED1">
      <w:pPr>
        <w:pStyle w:val="ListParagraph"/>
        <w:numPr>
          <w:ilvl w:val="0"/>
          <w:numId w:val="1"/>
        </w:numPr>
      </w:pPr>
      <w:r>
        <w:t>Kernel-based analysis of images.</w:t>
      </w:r>
    </w:p>
    <w:p w:rsidR="00B97ED1" w:rsidRDefault="00B97ED1" w:rsidP="00B97ED1">
      <w:pPr>
        <w:pStyle w:val="ListParagraph"/>
        <w:numPr>
          <w:ilvl w:val="0"/>
          <w:numId w:val="1"/>
        </w:numPr>
      </w:pPr>
      <w:r>
        <w:t xml:space="preserve">Feature extraction: kurtosis, smoothness, sharpness, </w:t>
      </w:r>
      <w:proofErr w:type="spellStart"/>
      <w:r>
        <w:t>historgram</w:t>
      </w:r>
      <w:proofErr w:type="spellEnd"/>
      <w:r>
        <w:t xml:space="preserve"> noise, Mean Jenson Shannon divergence (MJSD), </w:t>
      </w:r>
      <w:proofErr w:type="spellStart"/>
      <w:r>
        <w:t>Blockiness</w:t>
      </w:r>
      <w:proofErr w:type="spellEnd"/>
    </w:p>
    <w:p w:rsidR="00B97ED1" w:rsidRDefault="00B97ED1" w:rsidP="00B97ED1">
      <w:pPr>
        <w:pStyle w:val="ListParagraph"/>
        <w:numPr>
          <w:ilvl w:val="0"/>
          <w:numId w:val="1"/>
        </w:numPr>
      </w:pPr>
      <w:r>
        <w:t>Predict video quality: 2 steps</w:t>
      </w:r>
    </w:p>
    <w:p w:rsidR="00B97ED1" w:rsidRDefault="00B97ED1" w:rsidP="00B97ED1">
      <w:pPr>
        <w:pStyle w:val="ListParagraph"/>
        <w:numPr>
          <w:ilvl w:val="1"/>
          <w:numId w:val="1"/>
        </w:numPr>
      </w:pPr>
      <w:r>
        <w:t>Temporal pooling: get 6 features</w:t>
      </w:r>
    </w:p>
    <w:p w:rsidR="00B97ED1" w:rsidRDefault="00B97ED1" w:rsidP="00B97ED1">
      <w:pPr>
        <w:pStyle w:val="ListParagraph"/>
        <w:numPr>
          <w:ilvl w:val="1"/>
          <w:numId w:val="1"/>
        </w:numPr>
      </w:pPr>
      <w:proofErr w:type="spellStart"/>
      <w:r>
        <w:t>Infeed</w:t>
      </w:r>
      <w:proofErr w:type="spellEnd"/>
      <w:r>
        <w:t xml:space="preserve"> 6 features into neural network: 6 inputs with 20 hidden nodes, 1 output. (fully connected network)</w:t>
      </w:r>
    </w:p>
    <w:p w:rsidR="00B97ED1" w:rsidRDefault="00B97ED1" w:rsidP="00B97ED1">
      <w:r>
        <w:t>Used model on 4 databases (selection in slides)</w:t>
      </w:r>
    </w:p>
    <w:p w:rsidR="0003181B" w:rsidRDefault="00B97ED1" w:rsidP="00B97ED1">
      <w:r>
        <w:t xml:space="preserve">Neural network training: </w:t>
      </w:r>
    </w:p>
    <w:p w:rsidR="00B97ED1" w:rsidRDefault="00B97ED1" w:rsidP="0003181B">
      <w:pPr>
        <w:pStyle w:val="ListParagraph"/>
        <w:numPr>
          <w:ilvl w:val="0"/>
          <w:numId w:val="1"/>
        </w:numPr>
      </w:pPr>
      <w:r>
        <w:t>Cross-validation strategies based on size of database (k-fold vs. leave-p-fold-out)</w:t>
      </w:r>
    </w:p>
    <w:p w:rsidR="0003181B" w:rsidRDefault="0003181B" w:rsidP="0003181B">
      <w:pPr>
        <w:pStyle w:val="ListParagraph"/>
        <w:numPr>
          <w:ilvl w:val="0"/>
          <w:numId w:val="1"/>
        </w:numPr>
      </w:pPr>
      <w:r>
        <w:t>Training models: linear model, support vector machine, multilayer perceptron</w:t>
      </w:r>
    </w:p>
    <w:p w:rsidR="0003181B" w:rsidRDefault="0003181B" w:rsidP="0003181B">
      <w:r>
        <w:t>Q</w:t>
      </w:r>
      <w:r w:rsidR="00B87ED5">
        <w:t>:</w:t>
      </w:r>
      <w:r>
        <w:t xml:space="preserve"> (James): </w:t>
      </w:r>
      <w:proofErr w:type="spellStart"/>
      <w:r>
        <w:t>colorspace</w:t>
      </w:r>
      <w:proofErr w:type="spellEnd"/>
      <w:r>
        <w:t xml:space="preserve"> of analysis</w:t>
      </w:r>
      <w:r w:rsidR="00B87ED5">
        <w:t>?</w:t>
      </w:r>
    </w:p>
    <w:p w:rsidR="00B87ED5" w:rsidRPr="00116ED1" w:rsidRDefault="00B87ED5" w:rsidP="0003181B">
      <w:r>
        <w:t xml:space="preserve">A: </w:t>
      </w:r>
      <w:proofErr w:type="spellStart"/>
      <w:r>
        <w:t>luma</w:t>
      </w:r>
      <w:proofErr w:type="spellEnd"/>
      <w:r>
        <w:t xml:space="preserve"> only in this presentation, included </w:t>
      </w:r>
      <w:proofErr w:type="spellStart"/>
      <w:r>
        <w:t>color</w:t>
      </w:r>
      <w:proofErr w:type="spellEnd"/>
      <w:r>
        <w:t xml:space="preserve"> in other work which has not been published yet.</w:t>
      </w:r>
    </w:p>
    <w:p w:rsidR="00116ED1" w:rsidRDefault="00B87ED5" w:rsidP="00116ED1">
      <w:r>
        <w:t xml:space="preserve">Q’s: how were the training set and validation set </w:t>
      </w:r>
      <w:proofErr w:type="gramStart"/>
      <w:r>
        <w:t>selected.</w:t>
      </w:r>
      <w:proofErr w:type="gramEnd"/>
    </w:p>
    <w:p w:rsidR="00B87ED5" w:rsidRPr="00116ED1" w:rsidRDefault="00B87ED5" w:rsidP="00116ED1">
      <w:r>
        <w:t xml:space="preserve">A: the *fold*-approaches were repeated with new selections of </w:t>
      </w:r>
      <w:proofErr w:type="spellStart"/>
      <w:r>
        <w:t>traning</w:t>
      </w:r>
      <w:proofErr w:type="spellEnd"/>
      <w:r>
        <w:t xml:space="preserve"> set </w:t>
      </w:r>
      <w:proofErr w:type="spellStart"/>
      <w:r>
        <w:t>amongs</w:t>
      </w:r>
      <w:proofErr w:type="spellEnd"/>
      <w:r>
        <w:t xml:space="preserve"> the total database.</w:t>
      </w:r>
    </w:p>
    <w:p w:rsidR="001702AE" w:rsidRDefault="005917EF" w:rsidP="005917EF">
      <w:pPr>
        <w:pStyle w:val="Heading3"/>
      </w:pPr>
      <w:r>
        <w:t>Machine learning for quality assessment (By Adriaan Barri)</w:t>
      </w:r>
    </w:p>
    <w:p w:rsidR="005917EF" w:rsidRDefault="005917EF" w:rsidP="005917EF">
      <w:r>
        <w:t>Subtitle: adopt – adapt – improve</w:t>
      </w:r>
    </w:p>
    <w:p w:rsidR="005917EF" w:rsidRDefault="005917EF" w:rsidP="005917EF">
      <w:r>
        <w:t xml:space="preserve">Parameters: Audience, device, content </w:t>
      </w:r>
      <w:r>
        <w:sym w:font="Wingdings" w:char="F0E0"/>
      </w:r>
      <w:r>
        <w:t xml:space="preserve"> optimize quality measures: choose quality indicators + weights</w:t>
      </w:r>
    </w:p>
    <w:p w:rsidR="00AC5667" w:rsidRDefault="005917EF" w:rsidP="005917EF">
      <w:r>
        <w:t>Proposal: use machine learning within the ‘quality network’</w:t>
      </w:r>
    </w:p>
    <w:p w:rsidR="00AC5667" w:rsidRDefault="00AC5667" w:rsidP="005917EF">
      <w:r>
        <w:t>Linear regression: too rigid. Weights must adapt to the input.</w:t>
      </w:r>
      <w:r w:rsidR="00DB5ABB">
        <w:t xml:space="preserve"> </w:t>
      </w:r>
      <w:r w:rsidR="00DB5ABB">
        <w:sym w:font="Wingdings" w:char="F0E0"/>
      </w:r>
      <w:r w:rsidR="00DB5ABB">
        <w:t xml:space="preserve"> </w:t>
      </w:r>
      <w:proofErr w:type="gramStart"/>
      <w:r w:rsidR="00DB5ABB">
        <w:t>neural</w:t>
      </w:r>
      <w:proofErr w:type="gramEnd"/>
      <w:r w:rsidR="00DB5ABB">
        <w:t xml:space="preserve"> network</w:t>
      </w:r>
      <w:r w:rsidR="00C01DAA">
        <w:t xml:space="preserve"> with LAF (Locally Adaptive Fusion): fusion with certain targets (indicator values/local optimization). </w:t>
      </w:r>
      <w:r w:rsidR="00C01DAA">
        <w:sym w:font="Wingdings" w:char="F0E0"/>
      </w:r>
      <w:r w:rsidR="00C01DAA">
        <w:t xml:space="preserve"> </w:t>
      </w:r>
      <w:proofErr w:type="gramStart"/>
      <w:r w:rsidR="00C01DAA">
        <w:t>then</w:t>
      </w:r>
      <w:proofErr w:type="gramEnd"/>
      <w:r w:rsidR="00C01DAA">
        <w:t xml:space="preserve"> select the best fitted model for the indicator values for the current</w:t>
      </w:r>
      <w:r w:rsidR="00B14607">
        <w:t xml:space="preserve"> indicator area you are for the image.</w:t>
      </w:r>
    </w:p>
    <w:p w:rsidR="00C01DAA" w:rsidRDefault="00B14607" w:rsidP="005917EF">
      <w:r>
        <w:t xml:space="preserve">Technical information: </w:t>
      </w:r>
      <w:hyperlink r:id="rId9" w:history="1">
        <w:r w:rsidR="00C01DAA" w:rsidRPr="004E32DA">
          <w:rPr>
            <w:rStyle w:val="Hyperlink"/>
          </w:rPr>
          <w:t>www.locally-adaptive-fusion.com</w:t>
        </w:r>
      </w:hyperlink>
    </w:p>
    <w:p w:rsidR="00C01DAA" w:rsidRDefault="00C01DAA" w:rsidP="005917EF"/>
    <w:p w:rsidR="00DB5ABB" w:rsidRDefault="00DB5ABB" w:rsidP="005917EF">
      <w:r>
        <w:t xml:space="preserve">How to avoid </w:t>
      </w:r>
      <w:proofErr w:type="spellStart"/>
      <w:r>
        <w:t>overfitting</w:t>
      </w:r>
      <w:proofErr w:type="spellEnd"/>
      <w:r>
        <w:t>?</w:t>
      </w:r>
    </w:p>
    <w:p w:rsidR="00DB5ABB" w:rsidRDefault="00C01DAA" w:rsidP="005917EF">
      <w:r>
        <w:t xml:space="preserve">Q: code we can run? </w:t>
      </w:r>
    </w:p>
    <w:p w:rsidR="00C01DAA" w:rsidRDefault="00C01DAA" w:rsidP="005917EF">
      <w:r>
        <w:t>A: on request you will get the source code</w:t>
      </w:r>
      <w:proofErr w:type="gramStart"/>
      <w:r w:rsidR="00B14607">
        <w:t>..</w:t>
      </w:r>
      <w:proofErr w:type="gramEnd"/>
    </w:p>
    <w:p w:rsidR="0088703B" w:rsidRDefault="0088703B" w:rsidP="005917EF">
      <w:r>
        <w:t xml:space="preserve">Q: </w:t>
      </w:r>
      <w:proofErr w:type="spellStart"/>
      <w:r>
        <w:t>overfitting</w:t>
      </w:r>
      <w:proofErr w:type="spellEnd"/>
      <w:r>
        <w:t xml:space="preserve"> issue solved?</w:t>
      </w:r>
    </w:p>
    <w:p w:rsidR="0088703B" w:rsidRDefault="0088703B" w:rsidP="005917EF">
      <w:r>
        <w:t xml:space="preserve">A: not solved, but you can easily spot it when it applies to your trained system. (2 dimensional plot: </w:t>
      </w:r>
      <w:proofErr w:type="spellStart"/>
      <w:r>
        <w:t>wigly</w:t>
      </w:r>
      <w:proofErr w:type="spellEnd"/>
      <w:r>
        <w:t xml:space="preserve"> = </w:t>
      </w:r>
      <w:proofErr w:type="spellStart"/>
      <w:r>
        <w:t>overfitted</w:t>
      </w:r>
      <w:proofErr w:type="spellEnd"/>
      <w:r w:rsidR="007D5E4A">
        <w:t>, instead of 80 dimensional plot</w:t>
      </w:r>
      <w:r>
        <w:t>)</w:t>
      </w:r>
    </w:p>
    <w:p w:rsidR="005917EF" w:rsidRDefault="005917EF" w:rsidP="005917EF">
      <w:pPr>
        <w:pStyle w:val="Heading3"/>
      </w:pPr>
      <w:r>
        <w:t>No-reference consumer-oriented image/video quality assessment</w:t>
      </w:r>
      <w:r w:rsidR="007D5E4A">
        <w:t>: from theory to a standard</w:t>
      </w:r>
      <w:r>
        <w:t xml:space="preserve"> (by Michele saad and Philip corriveau)</w:t>
      </w:r>
    </w:p>
    <w:p w:rsidR="007D5E4A" w:rsidRDefault="007D5E4A" w:rsidP="007D5E4A">
      <w:r>
        <w:lastRenderedPageBreak/>
        <w:t xml:space="preserve">CPIQ: Camera Phone Image Quality </w:t>
      </w:r>
      <w:r>
        <w:sym w:font="Wingdings" w:char="F0E0"/>
      </w:r>
      <w:r>
        <w:t xml:space="preserve"> IEEE standards working group. </w:t>
      </w:r>
      <w:proofErr w:type="gramStart"/>
      <w:r>
        <w:t>Comparison between camera qualities from (mobile) devices.</w:t>
      </w:r>
      <w:proofErr w:type="gramEnd"/>
    </w:p>
    <w:p w:rsidR="007D5E4A" w:rsidRDefault="007D5E4A" w:rsidP="007D5E4A">
      <w:r>
        <w:t>Q: Laboratory approach is less good than customer approach? Are other customers more to be trusted than 3th party laboratory</w:t>
      </w:r>
    </w:p>
    <w:p w:rsidR="007D5E4A" w:rsidRDefault="007D5E4A" w:rsidP="007D5E4A">
      <w:r>
        <w:t xml:space="preserve">A: Expensiveness of setting up a </w:t>
      </w:r>
      <w:r w:rsidR="00FE15DF">
        <w:t>lab + full reference approach is not perfect too.</w:t>
      </w:r>
    </w:p>
    <w:p w:rsidR="00FE15DF" w:rsidRDefault="00FE15DF" w:rsidP="007D5E4A">
      <w:r>
        <w:t xml:space="preserve">Q: Integrator point of view: </w:t>
      </w:r>
      <w:proofErr w:type="spellStart"/>
      <w:r>
        <w:t>embedders</w:t>
      </w:r>
      <w:proofErr w:type="spellEnd"/>
      <w:r>
        <w:t xml:space="preserve"> of cameras on mobile phone</w:t>
      </w:r>
    </w:p>
    <w:p w:rsidR="00FE15DF" w:rsidRDefault="00FE15DF" w:rsidP="007D5E4A">
      <w:r>
        <w:t xml:space="preserve">A: DXO – </w:t>
      </w:r>
      <w:proofErr w:type="spellStart"/>
      <w:r>
        <w:t>Imatest</w:t>
      </w:r>
      <w:proofErr w:type="spellEnd"/>
      <w:r>
        <w:t xml:space="preserve">, AMD, blackberry, </w:t>
      </w:r>
      <w:proofErr w:type="spellStart"/>
      <w:r>
        <w:t>huawai</w:t>
      </w:r>
      <w:proofErr w:type="spellEnd"/>
      <w:r>
        <w:t>, MIT…. and the whole list of about 20 big players.</w:t>
      </w:r>
    </w:p>
    <w:p w:rsidR="008306E4" w:rsidRDefault="008306E4" w:rsidP="008306E4">
      <w:r>
        <w:t>Q: do we need a standard?</w:t>
      </w:r>
    </w:p>
    <w:p w:rsidR="008306E4" w:rsidRDefault="008306E4" w:rsidP="008306E4">
      <w:r>
        <w:t xml:space="preserve">A: objective modelling approach currently: create test plans and labs, industry tailors to model. Now more </w:t>
      </w:r>
      <w:proofErr w:type="gramStart"/>
      <w:r>
        <w:t>consumer</w:t>
      </w:r>
      <w:proofErr w:type="gramEnd"/>
      <w:r>
        <w:t xml:space="preserve"> ori</w:t>
      </w:r>
      <w:r w:rsidR="004E704E">
        <w:t>ented resulting in a larger database of images that is relatively easy/cheaply obtained.</w:t>
      </w:r>
    </w:p>
    <w:p w:rsidR="007D5E4A" w:rsidRDefault="001E43C5" w:rsidP="007D5E4A">
      <w:r>
        <w:t>Other comments: Blurred sections overlay, customer profile dependency</w:t>
      </w:r>
    </w:p>
    <w:p w:rsidR="001E43C5" w:rsidRDefault="001E43C5" w:rsidP="007D5E4A"/>
    <w:p w:rsidR="001E43C5" w:rsidRPr="001E43C5" w:rsidRDefault="001E43C5" w:rsidP="007D5E4A">
      <w:pPr>
        <w:rPr>
          <w:highlight w:val="yellow"/>
        </w:rPr>
      </w:pPr>
      <w:r w:rsidRPr="001E43C5">
        <w:rPr>
          <w:highlight w:val="yellow"/>
        </w:rPr>
        <w:t xml:space="preserve">Decision: this topic will be a subject under JEG: </w:t>
      </w:r>
    </w:p>
    <w:p w:rsidR="001E43C5" w:rsidRPr="001E43C5" w:rsidRDefault="001E43C5" w:rsidP="001E43C5">
      <w:pPr>
        <w:pStyle w:val="ListParagraph"/>
        <w:numPr>
          <w:ilvl w:val="0"/>
          <w:numId w:val="1"/>
        </w:numPr>
        <w:rPr>
          <w:highlight w:val="yellow"/>
        </w:rPr>
      </w:pPr>
      <w:r w:rsidRPr="001E43C5">
        <w:rPr>
          <w:highlight w:val="yellow"/>
        </w:rPr>
        <w:t>unanimously,</w:t>
      </w:r>
    </w:p>
    <w:p w:rsidR="001E43C5" w:rsidRDefault="001E43C5" w:rsidP="001E43C5">
      <w:pPr>
        <w:pStyle w:val="ListParagraph"/>
        <w:numPr>
          <w:ilvl w:val="0"/>
          <w:numId w:val="1"/>
        </w:numPr>
        <w:rPr>
          <w:highlight w:val="yellow"/>
        </w:rPr>
      </w:pPr>
      <w:r w:rsidRPr="001E43C5">
        <w:rPr>
          <w:highlight w:val="yellow"/>
        </w:rPr>
        <w:t xml:space="preserve">indicated co-chairs: Michele </w:t>
      </w:r>
      <w:proofErr w:type="spellStart"/>
      <w:r w:rsidRPr="001E43C5">
        <w:rPr>
          <w:highlight w:val="yellow"/>
        </w:rPr>
        <w:t>Saad</w:t>
      </w:r>
      <w:proofErr w:type="spellEnd"/>
      <w:r w:rsidRPr="001E43C5">
        <w:rPr>
          <w:highlight w:val="yellow"/>
        </w:rPr>
        <w:t xml:space="preserve">, James </w:t>
      </w:r>
      <w:proofErr w:type="spellStart"/>
      <w:r w:rsidRPr="001E43C5">
        <w:rPr>
          <w:highlight w:val="yellow"/>
        </w:rPr>
        <w:t>Goel</w:t>
      </w:r>
      <w:proofErr w:type="spellEnd"/>
      <w:r w:rsidRPr="001E43C5">
        <w:rPr>
          <w:highlight w:val="yellow"/>
        </w:rPr>
        <w:t xml:space="preserve">, </w:t>
      </w:r>
      <w:proofErr w:type="spellStart"/>
      <w:r w:rsidRPr="001E43C5">
        <w:rPr>
          <w:highlight w:val="yellow"/>
        </w:rPr>
        <w:t>Quang</w:t>
      </w:r>
      <w:proofErr w:type="spellEnd"/>
      <w:r w:rsidRPr="001E43C5">
        <w:rPr>
          <w:highlight w:val="yellow"/>
        </w:rPr>
        <w:t xml:space="preserve"> (subject to approval by organisation)</w:t>
      </w:r>
    </w:p>
    <w:p w:rsidR="00276A2C" w:rsidRPr="001E43C5" w:rsidRDefault="00276A2C" w:rsidP="001E43C5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acronym needs to be generated as well as a description of the topic</w:t>
      </w:r>
    </w:p>
    <w:p w:rsidR="001E43C5" w:rsidRDefault="001E43C5" w:rsidP="001E43C5"/>
    <w:p w:rsidR="001E43C5" w:rsidRDefault="001E43C5" w:rsidP="001E43C5">
      <w:pPr>
        <w:pStyle w:val="Heading3"/>
        <w:rPr>
          <w:lang w:val="nl-BE"/>
        </w:rPr>
      </w:pPr>
      <w:r w:rsidRPr="001E43C5">
        <w:rPr>
          <w:lang w:val="nl-BE"/>
        </w:rPr>
        <w:t>HEVC (By glenn van wallendael, nicolas staelens)</w:t>
      </w:r>
    </w:p>
    <w:p w:rsidR="00627581" w:rsidRDefault="00627581" w:rsidP="00627581">
      <w:pPr>
        <w:rPr>
          <w:lang w:val="nl-BE"/>
        </w:rPr>
      </w:pPr>
      <w:r>
        <w:rPr>
          <w:lang w:val="nl-BE"/>
        </w:rPr>
        <w:t>Nothing really special</w:t>
      </w:r>
    </w:p>
    <w:p w:rsidR="00627581" w:rsidRPr="00627581" w:rsidRDefault="00627581" w:rsidP="00627581">
      <w:pPr>
        <w:rPr>
          <w:lang w:val="en-US"/>
        </w:rPr>
      </w:pPr>
      <w:r w:rsidRPr="00627581">
        <w:rPr>
          <w:lang w:val="en-US"/>
        </w:rPr>
        <w:t xml:space="preserve">Components can be submitted, integration will be looked at when components become available. </w:t>
      </w:r>
      <w:r>
        <w:rPr>
          <w:lang w:val="en-US"/>
        </w:rPr>
        <w:t>(Creating an API is a subject for further work)</w:t>
      </w:r>
    </w:p>
    <w:p w:rsidR="004E704E" w:rsidRDefault="004E704E" w:rsidP="004E704E">
      <w:pPr>
        <w:pStyle w:val="Heading3"/>
        <w:rPr>
          <w:lang w:val="en-US"/>
        </w:rPr>
      </w:pPr>
      <w:r w:rsidRPr="004E704E">
        <w:rPr>
          <w:lang w:val="en-US"/>
        </w:rPr>
        <w:t>Simulation of robust hevc decoding (By Enrico masala)</w:t>
      </w:r>
    </w:p>
    <w:p w:rsidR="004E704E" w:rsidRPr="004E704E" w:rsidRDefault="005E0726" w:rsidP="004E704E">
      <w:pPr>
        <w:rPr>
          <w:lang w:val="en-US"/>
        </w:rPr>
      </w:pPr>
      <w:r>
        <w:rPr>
          <w:lang w:val="en-US"/>
        </w:rPr>
        <w:t xml:space="preserve">Simulate packet loss in the decoder </w:t>
      </w:r>
      <w:r w:rsidRPr="005E0726">
        <w:rPr>
          <w:lang w:val="en-US"/>
        </w:rPr>
        <w:sym w:font="Wingdings" w:char="F0E0"/>
      </w:r>
      <w:r>
        <w:rPr>
          <w:lang w:val="en-US"/>
        </w:rPr>
        <w:t xml:space="preserve"> avoid expanding the database exponentially by adding one additional impairment</w:t>
      </w:r>
    </w:p>
    <w:p w:rsidR="001E43C5" w:rsidRDefault="005E0726" w:rsidP="001E43C5">
      <w:pPr>
        <w:rPr>
          <w:lang w:val="en-US"/>
        </w:rPr>
      </w:pPr>
      <w:r>
        <w:rPr>
          <w:lang w:val="en-US"/>
        </w:rPr>
        <w:t>Concept is found very useful by</w:t>
      </w:r>
      <w:r w:rsidR="00DE4F58">
        <w:rPr>
          <w:lang w:val="en-US"/>
        </w:rPr>
        <w:t xml:space="preserve"> multiple people in the meeting, as it solves a lot of issues:</w:t>
      </w:r>
    </w:p>
    <w:p w:rsidR="00DE4F58" w:rsidRDefault="00DE4F58" w:rsidP="00DE4F58">
      <w:pPr>
        <w:pStyle w:val="ListParagraph"/>
        <w:numPr>
          <w:ilvl w:val="0"/>
          <w:numId w:val="1"/>
        </w:numPr>
        <w:rPr>
          <w:lang w:val="en-US"/>
        </w:rPr>
      </w:pPr>
      <w:r w:rsidRPr="00DE4F58">
        <w:rPr>
          <w:lang w:val="en-US"/>
        </w:rPr>
        <w:t>Crashing decoders</w:t>
      </w:r>
    </w:p>
    <w:p w:rsidR="00DE4F58" w:rsidRDefault="00DE4F58" w:rsidP="00DE4F5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Management of difficult types of </w:t>
      </w:r>
    </w:p>
    <w:p w:rsidR="00DE4F58" w:rsidRPr="00DE4F58" w:rsidRDefault="00DE4F58" w:rsidP="00DE4F58">
      <w:pPr>
        <w:pStyle w:val="Heading3"/>
        <w:rPr>
          <w:lang w:val="en-US"/>
        </w:rPr>
      </w:pPr>
      <w:r>
        <w:rPr>
          <w:lang w:val="en-US"/>
        </w:rPr>
        <w:t>First analysis on the large dataset what we can learn by &lt;&lt; only &gt;&gt; comparing objective measurements (by enrico masala)</w:t>
      </w:r>
    </w:p>
    <w:p w:rsidR="00DE4F58" w:rsidRDefault="00627581" w:rsidP="001E43C5">
      <w:pPr>
        <w:rPr>
          <w:lang w:val="en-US"/>
        </w:rPr>
      </w:pPr>
      <w:r>
        <w:rPr>
          <w:lang w:val="en-US"/>
        </w:rPr>
        <w:t>No particularly questions popped up.</w:t>
      </w:r>
    </w:p>
    <w:p w:rsidR="00627581" w:rsidRDefault="00627581" w:rsidP="00627581">
      <w:pPr>
        <w:pStyle w:val="Heading3"/>
        <w:rPr>
          <w:lang w:val="en-US"/>
        </w:rPr>
      </w:pPr>
      <w:r>
        <w:rPr>
          <w:lang w:val="en-US"/>
        </w:rPr>
        <w:t>Equal quality threshold analysis (By Marcus Barkowsky)</w:t>
      </w:r>
    </w:p>
    <w:p w:rsidR="00627581" w:rsidRDefault="00627581" w:rsidP="00627581">
      <w:pPr>
        <w:rPr>
          <w:lang w:val="en-US"/>
        </w:rPr>
      </w:pPr>
      <w:r w:rsidRPr="00627581">
        <w:rPr>
          <w:i/>
          <w:lang w:val="en-US"/>
        </w:rPr>
        <w:lastRenderedPageBreak/>
        <w:t>Preliminary results</w:t>
      </w:r>
      <w:r>
        <w:rPr>
          <w:lang w:val="en-US"/>
        </w:rPr>
        <w:t xml:space="preserve"> were presented</w:t>
      </w:r>
    </w:p>
    <w:p w:rsidR="00627581" w:rsidRDefault="00627581" w:rsidP="00627581">
      <w:pPr>
        <w:rPr>
          <w:lang w:val="en-US"/>
        </w:rPr>
      </w:pPr>
      <w:proofErr w:type="gramStart"/>
      <w:r>
        <w:rPr>
          <w:lang w:val="en-US"/>
        </w:rPr>
        <w:t>Threshold-based comparison of 2 objective metrics.</w:t>
      </w:r>
      <w:proofErr w:type="gramEnd"/>
      <w:r w:rsidR="00044218">
        <w:rPr>
          <w:lang w:val="en-US"/>
        </w:rPr>
        <w:t xml:space="preserve"> Comparing the false ties (one metric says A = B, other says A &lt; B or B &lt; A; weak error) to false orderings (one metric says A &gt; B, other says B &gt; A; strong error).</w:t>
      </w:r>
    </w:p>
    <w:p w:rsidR="00044218" w:rsidRDefault="00044218" w:rsidP="00627581">
      <w:pPr>
        <w:rPr>
          <w:lang w:val="en-US"/>
        </w:rPr>
      </w:pPr>
    </w:p>
    <w:p w:rsidR="00044218" w:rsidRDefault="00044218" w:rsidP="00627581">
      <w:pPr>
        <w:rPr>
          <w:lang w:val="en-US"/>
        </w:rPr>
      </w:pPr>
    </w:p>
    <w:p w:rsidR="00044218" w:rsidRPr="00627581" w:rsidRDefault="00044218" w:rsidP="00627581">
      <w:pPr>
        <w:rPr>
          <w:lang w:val="en-US"/>
        </w:rPr>
      </w:pPr>
    </w:p>
    <w:sectPr w:rsidR="00044218" w:rsidRPr="00627581" w:rsidSect="00A83DCA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07E" w:rsidRDefault="0039607E" w:rsidP="004E560C">
      <w:pPr>
        <w:spacing w:before="0" w:after="0" w:line="240" w:lineRule="auto"/>
      </w:pPr>
      <w:r>
        <w:separator/>
      </w:r>
    </w:p>
  </w:endnote>
  <w:endnote w:type="continuationSeparator" w:id="0">
    <w:p w:rsidR="0039607E" w:rsidRDefault="0039607E" w:rsidP="004E560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07E" w:rsidRDefault="0039607E" w:rsidP="004E560C">
      <w:pPr>
        <w:spacing w:before="0" w:after="0" w:line="240" w:lineRule="auto"/>
      </w:pPr>
      <w:r>
        <w:separator/>
      </w:r>
    </w:p>
  </w:footnote>
  <w:footnote w:type="continuationSeparator" w:id="0">
    <w:p w:rsidR="0039607E" w:rsidRDefault="0039607E" w:rsidP="004E560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60C" w:rsidRDefault="004E560C">
    <w:pPr>
      <w:pStyle w:val="BalloonTex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536BE"/>
    <w:multiLevelType w:val="hybridMultilevel"/>
    <w:tmpl w:val="F612C1CA"/>
    <w:lvl w:ilvl="0" w:tplc="FDA8B3D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456"/>
    <w:rsid w:val="0003181B"/>
    <w:rsid w:val="00044218"/>
    <w:rsid w:val="00116ED1"/>
    <w:rsid w:val="001702AE"/>
    <w:rsid w:val="001E43C5"/>
    <w:rsid w:val="00276A2C"/>
    <w:rsid w:val="002D4FD8"/>
    <w:rsid w:val="002F4744"/>
    <w:rsid w:val="0039607E"/>
    <w:rsid w:val="004E560C"/>
    <w:rsid w:val="004E704E"/>
    <w:rsid w:val="004F57E4"/>
    <w:rsid w:val="005917EF"/>
    <w:rsid w:val="005E0726"/>
    <w:rsid w:val="00627581"/>
    <w:rsid w:val="006A2E66"/>
    <w:rsid w:val="007C3CAE"/>
    <w:rsid w:val="007D5E4A"/>
    <w:rsid w:val="008306E4"/>
    <w:rsid w:val="00870EBB"/>
    <w:rsid w:val="0088703B"/>
    <w:rsid w:val="00956248"/>
    <w:rsid w:val="009A17C8"/>
    <w:rsid w:val="00A10DC9"/>
    <w:rsid w:val="00A83DCA"/>
    <w:rsid w:val="00AC5667"/>
    <w:rsid w:val="00B14607"/>
    <w:rsid w:val="00B87ED5"/>
    <w:rsid w:val="00B97ED1"/>
    <w:rsid w:val="00BC2B62"/>
    <w:rsid w:val="00BD2456"/>
    <w:rsid w:val="00C01DAA"/>
    <w:rsid w:val="00D00E6E"/>
    <w:rsid w:val="00D56DD1"/>
    <w:rsid w:val="00D87A4F"/>
    <w:rsid w:val="00DB5ABB"/>
    <w:rsid w:val="00DE4F58"/>
    <w:rsid w:val="00E7425E"/>
    <w:rsid w:val="00E8253C"/>
    <w:rsid w:val="00F05C0F"/>
    <w:rsid w:val="00F84F19"/>
    <w:rsid w:val="00FE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7E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57E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57E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57E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57E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57E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57E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57E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57E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57E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7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7E4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7E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F57E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4F57E4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4F57E4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57E4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57E4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57E4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57E4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57E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57E4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F57E4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F57E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57E4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57E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F57E4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4F57E4"/>
    <w:rPr>
      <w:b/>
      <w:bCs/>
    </w:rPr>
  </w:style>
  <w:style w:type="character" w:styleId="Emphasis">
    <w:name w:val="Emphasis"/>
    <w:uiPriority w:val="20"/>
    <w:qFormat/>
    <w:rsid w:val="004F57E4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4F57E4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F57E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F57E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F57E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F57E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57E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57E4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4F57E4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4F57E4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4F57E4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4F57E4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4F57E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57E4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C01D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7E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57E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57E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57E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57E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57E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57E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57E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57E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57E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7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7E4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7E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F57E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4F57E4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4F57E4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57E4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57E4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57E4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57E4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57E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57E4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F57E4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F57E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57E4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57E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F57E4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4F57E4"/>
    <w:rPr>
      <w:b/>
      <w:bCs/>
    </w:rPr>
  </w:style>
  <w:style w:type="character" w:styleId="Emphasis">
    <w:name w:val="Emphasis"/>
    <w:uiPriority w:val="20"/>
    <w:qFormat/>
    <w:rsid w:val="004F57E4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4F57E4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F57E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F57E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F57E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F57E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57E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57E4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4F57E4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4F57E4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4F57E4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4F57E4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4F57E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57E4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C01D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ocally-adaptive-fusion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MMON\FILES1\VQEG\Meetings\VQEG_Stockholm_Jul14\MeetingFiles\Misc\VQEG_Mintutes_Blank_meeting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VQEG_Mintutes_Blank_meeting_template</Template>
  <TotalTime>0</TotalTime>
  <Pages>4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 Vankeirsbilck</dc:creator>
  <cp:lastModifiedBy>arthur webster</cp:lastModifiedBy>
  <cp:revision>2</cp:revision>
  <dcterms:created xsi:type="dcterms:W3CDTF">2014-07-08T16:22:00Z</dcterms:created>
  <dcterms:modified xsi:type="dcterms:W3CDTF">2014-07-08T16:22:00Z</dcterms:modified>
</cp:coreProperties>
</file>